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color w:val="000000" w:themeColor="text1"/>
        </w:rPr>
        <w:t xml:space="preserve">                                                                                     </w:t>
      </w:r>
      <w:r>
        <w:rPr>
          <w:color w:val="000000" w:themeColor="text1"/>
        </w:rPr>
        <w:t xml:space="preserve">Утверждено </w:t>
      </w:r>
    </w:p>
    <w:p>
      <w:pPr>
        <w:pStyle w:val="Normal"/>
        <w:rPr/>
      </w:pPr>
      <w:r>
        <w:rPr>
          <w:color w:val="000000" w:themeColor="text1"/>
        </w:rPr>
        <w:t xml:space="preserve">                                                                            </w:t>
      </w:r>
      <w:r>
        <w:rPr>
          <w:color w:val="000000" w:themeColor="text1"/>
        </w:rPr>
        <w:t>приказом №</w:t>
      </w:r>
      <w:r>
        <w:rPr>
          <w:color w:val="000000" w:themeColor="text1"/>
        </w:rPr>
        <w:t>7</w:t>
      </w:r>
      <w:r>
        <w:rPr>
          <w:color w:val="000000" w:themeColor="text1"/>
        </w:rPr>
        <w:t xml:space="preserve">   от  </w:t>
      </w:r>
      <w:r>
        <w:rPr>
          <w:color w:val="000000" w:themeColor="text1"/>
        </w:rPr>
        <w:t>13.01.2019 Г.</w:t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200"/>
        <w:rPr>
          <w:b/>
          <w:b/>
          <w:color w:val="000000" w:themeColor="text1"/>
        </w:rPr>
      </w:pPr>
      <w:r>
        <w:rPr>
          <w:b/>
          <w:color w:val="000000" w:themeColor="text1"/>
        </w:rPr>
        <w:t>ПОЛОЖЕНИЕ О ПОРЯДКЕ УВЕДОМЛЕНИЯ РУКОВОДИТЕЛЯ О ФАКТАХ ОБРАЩЕНИЯ В ЦЕЛЯХ СКЛОНЕНИЯ К СОВЕРШЕНИЮ КОРРУПЦИОННЫХ ПРАВОНАРУШЕНИЙ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714" w:hanging="357"/>
        <w:contextualSpacing/>
        <w:rPr/>
      </w:pPr>
      <w:r>
        <w:rPr>
          <w:b/>
          <w:color w:val="000000" w:themeColor="text1"/>
        </w:rPr>
        <w:t>Общие положения</w:t>
      </w:r>
    </w:p>
    <w:p>
      <w:pPr>
        <w:pStyle w:val="Normal"/>
        <w:ind w:firstLine="709"/>
        <w:jc w:val="both"/>
        <w:rPr/>
      </w:pPr>
      <w:r>
        <w:rPr>
          <w:color w:val="000000" w:themeColor="text1"/>
        </w:rPr>
        <w:t xml:space="preserve"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>
        <w:rPr>
          <w:color w:val="000000" w:themeColor="text1"/>
          <w:szCs w:val="28"/>
        </w:rPr>
        <w:t xml:space="preserve">ГКУ «ОСЗН г. Новозыбкова» </w:t>
      </w:r>
      <w:r>
        <w:rPr>
          <w:color w:val="000000" w:themeColor="text1"/>
        </w:rPr>
        <w:t>и других локальных актов учреждения .</w:t>
      </w:r>
    </w:p>
    <w:p>
      <w:pPr>
        <w:pStyle w:val="Normal"/>
        <w:ind w:firstLine="709"/>
        <w:jc w:val="both"/>
        <w:rPr/>
      </w:pPr>
      <w:r>
        <w:rPr>
          <w:color w:val="000000" w:themeColor="text1"/>
        </w:rPr>
        <w:t xml:space="preserve">1.2. Настоящее Положение устанавливает порядок уведомления руководителя </w:t>
      </w:r>
      <w:r>
        <w:rPr>
          <w:color w:val="000000" w:themeColor="text1"/>
          <w:szCs w:val="28"/>
        </w:rPr>
        <w:t xml:space="preserve">ГКУ «ОСЗН г. Новозыбкова» 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>
      <w:pPr>
        <w:pStyle w:val="Normal"/>
        <w:ind w:firstLine="709"/>
        <w:jc w:val="both"/>
        <w:rPr/>
      </w:pPr>
      <w:r>
        <w:rPr>
          <w:color w:val="000000" w:themeColor="text1"/>
        </w:rPr>
        <w:t xml:space="preserve">1.3. Действие настоящего Положения распространяется на всех работников </w:t>
      </w:r>
      <w:r>
        <w:rPr>
          <w:color w:val="000000" w:themeColor="text1"/>
          <w:szCs w:val="28"/>
        </w:rPr>
        <w:t xml:space="preserve">ГКУ «ОСЗН г. Новозыбкова» </w:t>
      </w:r>
      <w:r>
        <w:rPr>
          <w:color w:val="000000" w:themeColor="text1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color w:val="000000" w:themeColor="text1"/>
        </w:rPr>
        <w:t xml:space="preserve">1.4. Работник </w:t>
      </w:r>
      <w:r>
        <w:rPr>
          <w:color w:val="000000" w:themeColor="text1"/>
          <w:szCs w:val="28"/>
        </w:rPr>
        <w:t>ГКУ «ОСЗН г. Новозыбкова»</w:t>
      </w:r>
      <w:r>
        <w:rPr>
          <w:rFonts w:cs="Times New Roman"/>
          <w:color w:val="000000" w:themeColor="text1"/>
        </w:rPr>
        <w:t>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</w:r>
    </w:p>
    <w:p>
      <w:pPr>
        <w:pStyle w:val="Normal"/>
        <w:ind w:firstLine="709"/>
        <w:rPr/>
      </w:pPr>
      <w:r>
        <w:rPr>
          <w:rFonts w:cs="Times New Roman"/>
          <w:b/>
          <w:color w:val="000000" w:themeColor="text1"/>
        </w:rPr>
        <w:t>2. Порядок уведомления руководителя о фактах обращения в целях склонения работника ГКУ «ОСЗН г. Новозыбкова»  к совершению коррупционных правонарушений</w:t>
      </w:r>
    </w:p>
    <w:p>
      <w:pPr>
        <w:pStyle w:val="Default"/>
        <w:ind w:firstLine="709"/>
        <w:jc w:val="center"/>
        <w:rPr>
          <w:rFonts w:eastAsia="Times New Roman"/>
          <w:b/>
          <w:b/>
          <w:color w:val="000000" w:themeColor="text1"/>
          <w:sz w:val="28"/>
          <w:szCs w:val="22"/>
        </w:rPr>
      </w:pPr>
      <w:r>
        <w:rPr>
          <w:rFonts w:eastAsia="Times New Roman"/>
          <w:b/>
          <w:color w:val="000000" w:themeColor="text1"/>
          <w:sz w:val="28"/>
          <w:szCs w:val="22"/>
        </w:rPr>
      </w:r>
    </w:p>
    <w:p>
      <w:pPr>
        <w:pStyle w:val="Default"/>
        <w:ind w:firstLine="709"/>
        <w:jc w:val="both"/>
        <w:rPr/>
      </w:pPr>
      <w:r>
        <w:rPr>
          <w:rFonts w:eastAsia="Times New Roman"/>
          <w:color w:val="000000" w:themeColor="text1"/>
          <w:sz w:val="28"/>
          <w:szCs w:val="22"/>
        </w:rPr>
        <w:t xml:space="preserve">2.1. Работник </w:t>
      </w:r>
      <w:r>
        <w:rPr>
          <w:rFonts w:eastAsia="Times New Roman"/>
          <w:color w:val="000000" w:themeColor="text1"/>
          <w:sz w:val="28"/>
          <w:szCs w:val="28"/>
        </w:rPr>
        <w:t xml:space="preserve">ГКУ «ОСЗН г. Новозыбкова» 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обязан</w:t>
      </w:r>
      <w:r>
        <w:rPr>
          <w:rFonts w:eastAsia="Times New Roman"/>
          <w:color w:val="000000" w:themeColor="text1"/>
          <w:sz w:val="28"/>
          <w:szCs w:val="22"/>
        </w:rPr>
        <w:t xml:space="preserve"> уведомить руководителя о фактах обращения в целях </w:t>
      </w:r>
      <w:r>
        <w:rPr>
          <w:rFonts w:eastAsia="Times New Roman"/>
          <w:color w:val="000000" w:themeColor="text1"/>
          <w:sz w:val="28"/>
          <w:szCs w:val="28"/>
        </w:rPr>
        <w:t>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2.2. В случае если работник </w:t>
      </w:r>
      <w:bookmarkStart w:id="0" w:name="__DdeLink__309_1358573002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ГКУ «ОСЗН г. Новозыбкова» </w:t>
      </w:r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находится не при исполнении трудовых обязанностей  или 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</w:t>
      </w:r>
      <w:hyperlink w:anchor="P153">
        <w:r>
          <w:rPr>
            <w:rStyle w:val="ListLabel14"/>
            <w:rFonts w:cs="Times New Roman" w:ascii="Times New Roman" w:hAnsi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2.3. В уведомлении </w:t>
      </w:r>
      <w:r>
        <w:rPr>
          <w:rFonts w:eastAsia="Times New Roman"/>
          <w:color w:val="000000" w:themeColor="text1"/>
          <w:sz w:val="28"/>
          <w:szCs w:val="22"/>
        </w:rPr>
        <w:t xml:space="preserve">указываются следующие сведения: </w:t>
      </w:r>
    </w:p>
    <w:p>
      <w:pPr>
        <w:pStyle w:val="ConsPlusNormal"/>
        <w:numPr>
          <w:ilvl w:val="0"/>
          <w:numId w:val="2"/>
        </w:numPr>
        <w:ind w:left="0"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>
        <w:r>
          <w:rPr>
            <w:rStyle w:val="ListLabel14"/>
            <w:rFonts w:cs="Times New Roman" w:ascii="Times New Roman" w:hAnsi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>
      <w:pPr>
        <w:pStyle w:val="Default"/>
        <w:numPr>
          <w:ilvl w:val="0"/>
          <w:numId w:val="2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>
      <w:pPr>
        <w:pStyle w:val="Default"/>
        <w:numPr>
          <w:ilvl w:val="0"/>
          <w:numId w:val="2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8"/>
        </w:rPr>
        <w:t>дата подачи</w:t>
      </w:r>
      <w:r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>
      <w:pPr>
        <w:pStyle w:val="Default"/>
        <w:ind w:firstLine="709"/>
        <w:jc w:val="both"/>
        <w:rPr/>
      </w:pPr>
      <w:r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</w:t>
      </w:r>
      <w:r>
        <w:rPr>
          <w:rFonts w:eastAsia="Times New Roman"/>
          <w:color w:val="000000" w:themeColor="text1"/>
          <w:sz w:val="28"/>
          <w:szCs w:val="28"/>
        </w:rPr>
        <w:t xml:space="preserve">ГКУ «ОСЗН г. Новозыбкова» </w:t>
      </w:r>
      <w:r>
        <w:rPr>
          <w:rFonts w:eastAsia="Times New Roman"/>
          <w:color w:val="000000" w:themeColor="text1"/>
          <w:sz w:val="28"/>
          <w:szCs w:val="22"/>
        </w:rPr>
        <w:t>к совершению коррупционных правонарушений.</w:t>
      </w:r>
    </w:p>
    <w:p>
      <w:pPr>
        <w:pStyle w:val="Default"/>
        <w:ind w:firstLine="709"/>
        <w:jc w:val="both"/>
        <w:rPr/>
      </w:pPr>
      <w:r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>
        <w:rPr>
          <w:rFonts w:eastAsia="Times New Roman"/>
          <w:color w:val="000000" w:themeColor="text1"/>
          <w:sz w:val="28"/>
          <w:szCs w:val="28"/>
        </w:rPr>
        <w:t>ГКУ «ОСЗН г. Новозыбкова» в</w:t>
      </w:r>
      <w:r>
        <w:rPr>
          <w:rFonts w:eastAsia="Times New Roman"/>
          <w:color w:val="000000" w:themeColor="text1"/>
          <w:sz w:val="28"/>
          <w:szCs w:val="22"/>
        </w:rPr>
        <w:t xml:space="preserve">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</w:t>
      </w:r>
      <w:r>
        <w:rPr>
          <w:color w:val="000000" w:themeColor="text1"/>
          <w:sz w:val="28"/>
          <w:szCs w:val="28"/>
        </w:rPr>
        <w:t>руководителя</w:t>
      </w:r>
      <w:r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1"/>
        <w:rPr/>
      </w:pPr>
      <w:r>
        <w:rPr>
          <w:rFonts w:cs="Times New Roman" w:ascii="Times New Roman" w:hAnsi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>
      <w:pPr>
        <w:pStyle w:val="Default"/>
        <w:ind w:firstLine="709"/>
        <w:jc w:val="both"/>
        <w:rPr>
          <w:rFonts w:eastAsia="Times New Roman"/>
          <w:i/>
          <w:i/>
          <w:color w:val="000000" w:themeColor="text1"/>
          <w:sz w:val="28"/>
          <w:szCs w:val="28"/>
        </w:rPr>
      </w:pPr>
      <w:r>
        <w:rPr>
          <w:rFonts w:eastAsia="Times New Roman"/>
          <w:i/>
          <w:color w:val="000000" w:themeColor="text1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3.1. </w:t>
      </w:r>
      <w:hyperlink w:anchor="P153">
        <w:r>
          <w:rPr>
            <w:rStyle w:val="ListLabel15"/>
            <w:rFonts w:cs="Times New Roman" w:ascii="Times New Roman" w:hAnsi="Times New Roman"/>
            <w:color w:val="000000" w:themeColor="text1"/>
            <w:sz w:val="28"/>
            <w:szCs w:val="28"/>
            <w:lang w:eastAsia="en-US"/>
          </w:rPr>
          <w:t>Уведомление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 работника ГКУ «ОСЗН г. Новозыбкова» </w:t>
      </w: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 xml:space="preserve"> подлежит обязательной регистрации.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  <w:lang w:eastAsia="en-US"/>
        </w:rPr>
        <w:t>.</w:t>
      </w:r>
    </w:p>
    <w:p>
      <w:pPr>
        <w:pStyle w:val="ConsPlusNormal"/>
        <w:ind w:firstLine="709"/>
        <w:jc w:val="both"/>
        <w:rPr/>
      </w:pPr>
      <w:hyperlink w:anchor="P153">
        <w:r>
          <w:rPr>
            <w:rStyle w:val="ListLabel16"/>
            <w:rFonts w:cs="Times New Roman" w:ascii="Times New Roman" w:hAnsi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ГКУ «ОСЗН г. Новозыбкова»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>для подтверждения принятия и регистрации сведений.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2"/>
        </w:rPr>
        <w:t xml:space="preserve">3.2. </w:t>
      </w: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>
        <w:r>
          <w:rPr>
            <w:rStyle w:val="ListLabel14"/>
            <w:rFonts w:cs="Times New Roman" w:ascii="Times New Roman" w:hAnsi="Times New Roman"/>
            <w:color w:val="000000" w:themeColor="text1"/>
            <w:sz w:val="28"/>
            <w:szCs w:val="28"/>
          </w:rPr>
          <w:t>уведомление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 xml:space="preserve">3.3. Регистрация представленного уведомления производится в журнале учета уведомлений о фактах обращения в целях склонения работника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ГКУ «ОСЗН г. Новозыбкова»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>к совершению коррупционных правонарушений (далее – Журнал учета) по форме согласно приложению 2 к настоящему Положению.</w:t>
      </w:r>
    </w:p>
    <w:p>
      <w:pPr>
        <w:pStyle w:val="ConsPlusNormal"/>
        <w:ind w:firstLine="709"/>
        <w:jc w:val="both"/>
        <w:rPr/>
      </w:pPr>
      <w:hyperlink w:anchor="P214">
        <w:r>
          <w:rPr>
            <w:rStyle w:val="ListLabel16"/>
            <w:rFonts w:cs="Times New Roman" w:ascii="Times New Roman" w:hAnsi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 xml:space="preserve"> учета оформляется и ведется в </w:t>
      </w:r>
      <w:r>
        <w:rPr>
          <w:rFonts w:cs="Times New Roman" w:ascii="Times New Roman" w:hAnsi="Times New Roman"/>
          <w:i/>
          <w:color w:val="000000" w:themeColor="text1"/>
          <w:sz w:val="28"/>
          <w:szCs w:val="28"/>
          <w:lang w:eastAsia="en-US"/>
        </w:rPr>
        <w:t xml:space="preserve">ГКУ «ОСЗН 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8"/>
          <w:lang w:eastAsia="en-US"/>
        </w:rPr>
        <w:t xml:space="preserve">г. Новозыбкова» </w:t>
      </w:r>
      <w:r>
        <w:rPr>
          <w:rFonts w:cs="Times New Roman" w:ascii="Times New Roman" w:hAnsi="Times New Roman"/>
          <w:i w:val="false"/>
          <w:iCs w:val="false"/>
          <w:color w:val="000000" w:themeColor="text1"/>
          <w:sz w:val="28"/>
          <w:szCs w:val="22"/>
          <w:lang w:eastAsia="en-US"/>
        </w:rPr>
        <w:t xml:space="preserve">, хранится </w:t>
      </w: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>в месте, защищенном от несанкционированного доступа.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 xml:space="preserve"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eastAsia="en-US"/>
        </w:rPr>
        <w:t xml:space="preserve">ГКУ «ОСЗН г. Новозыбкова» </w:t>
      </w: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>входящий номер и дату поступления (в соответствии с записью, внесенной в Журнал учета);</w:t>
      </w:r>
    </w:p>
    <w:p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>
        <w:rPr>
          <w:color w:val="000000" w:themeColor="text1"/>
          <w:sz w:val="28"/>
          <w:szCs w:val="28"/>
        </w:rPr>
        <w:t>руководитель</w:t>
      </w:r>
      <w:r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</w:p>
    <w:p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2"/>
        </w:rPr>
      </w:r>
    </w:p>
    <w:p>
      <w:pPr>
        <w:pStyle w:val="Default"/>
        <w:ind w:firstLine="709"/>
        <w:jc w:val="center"/>
        <w:rPr>
          <w:rFonts w:eastAsia="Times New Roman"/>
          <w:b/>
          <w:b/>
          <w:color w:val="000000" w:themeColor="text1"/>
          <w:sz w:val="28"/>
          <w:szCs w:val="22"/>
        </w:rPr>
      </w:pPr>
      <w:r>
        <w:rPr>
          <w:rFonts w:eastAsia="Times New Roman"/>
          <w:b/>
          <w:color w:val="000000" w:themeColor="text1"/>
          <w:sz w:val="28"/>
          <w:szCs w:val="22"/>
        </w:rPr>
        <w:t>4. Порядок организации и проведения проверки сведений, содержащихся в уведомлении</w:t>
      </w:r>
    </w:p>
    <w:p>
      <w:pPr>
        <w:pStyle w:val="Default"/>
        <w:ind w:firstLine="709"/>
        <w:jc w:val="both"/>
        <w:rPr/>
      </w:pPr>
      <w:r>
        <w:rPr>
          <w:rFonts w:eastAsia="Times New Roman"/>
          <w:color w:val="000000" w:themeColor="text1"/>
          <w:sz w:val="28"/>
          <w:szCs w:val="22"/>
        </w:rPr>
        <w:t xml:space="preserve">4.1. После регистрации </w:t>
      </w:r>
      <w:hyperlink w:anchor="P153">
        <w:r>
          <w:rPr>
            <w:rStyle w:val="ListLabel17"/>
            <w:rFonts w:eastAsia="Times New Roman"/>
            <w:color w:val="000000" w:themeColor="text1"/>
            <w:sz w:val="28"/>
            <w:szCs w:val="22"/>
          </w:rPr>
          <w:t>уведомление</w:t>
        </w:r>
      </w:hyperlink>
      <w:r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руководителю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ГКУ «ОСЗН г. Новозыбкова» </w:t>
      </w:r>
      <w:r>
        <w:rPr>
          <w:rFonts w:eastAsia="Times New Roman"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</w:rPr>
      </w:pPr>
      <w:r>
        <w:rPr>
          <w:rFonts w:eastAsia="Calibri" w:cs="Times New Roman"/>
          <w:szCs w:val="28"/>
        </w:rPr>
        <w:t xml:space="preserve">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>
        <w:rPr>
          <w:rFonts w:cs="Times New Roman"/>
          <w:szCs w:val="28"/>
        </w:rPr>
        <w:t>к работнику каких-либо лиц в целях склонения к совершению коррупционных правонарушений.</w:t>
      </w:r>
    </w:p>
    <w:p>
      <w:pPr>
        <w:pStyle w:val="Normal"/>
        <w:ind w:firstLine="709"/>
        <w:jc w:val="both"/>
        <w:rPr/>
      </w:pPr>
      <w:r>
        <w:rPr>
          <w:rFonts w:cs="Times New Roman"/>
          <w:color w:val="000000" w:themeColor="text1"/>
        </w:rPr>
        <w:t>4.3. Лицо, ответственное за работу по профилактике коррупционных правонарушений</w:t>
      </w:r>
      <w:r>
        <w:rPr>
          <w:rFonts w:eastAsia="Calibri" w:cs="Times New Roman"/>
          <w:szCs w:val="28"/>
        </w:rPr>
        <w:t xml:space="preserve"> по поручению руководителя направляет полученные в результате проверки документы в органы прокуратуры,  не позднее 10 рабочих дней с даты его регистрации в журнале.</w:t>
      </w:r>
    </w:p>
    <w:p>
      <w:pPr>
        <w:pStyle w:val="Normal"/>
        <w:ind w:firstLine="709"/>
        <w:jc w:val="both"/>
        <w:rPr>
          <w:rFonts w:cs="Times New Roman"/>
          <w:color w:val="000000" w:themeColor="text1"/>
        </w:rPr>
      </w:pPr>
      <w:r>
        <w:rPr>
          <w:rFonts w:eastAsia="Calibri" w:cs="Times New Roman"/>
          <w:szCs w:val="28"/>
        </w:rPr>
        <w:t>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</w:t>
      </w:r>
    </w:p>
    <w:p>
      <w:pPr>
        <w:pStyle w:val="Normal"/>
        <w:ind w:firstLine="709"/>
        <w:jc w:val="both"/>
        <w:rPr/>
      </w:pPr>
      <w:r>
        <w:rPr>
          <w:rFonts w:eastAsia="Calibri" w:cs="Times New Roman"/>
          <w:szCs w:val="28"/>
        </w:rPr>
        <w:t xml:space="preserve">4.4. Проверка сведений </w:t>
      </w:r>
      <w:r>
        <w:rPr>
          <w:rFonts w:cs="Times New Roman"/>
          <w:szCs w:val="28"/>
        </w:rPr>
        <w:t xml:space="preserve">о фактах обращения к работнику каких-либо лиц в целях склонения к совершению коррупционных правонарушений </w:t>
      </w:r>
      <w:r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  <w:r>
        <w:br w:type="page"/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Приложение 1</w:t>
      </w:r>
    </w:p>
    <w:p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к Положению о порядке уведомления </w:t>
      </w:r>
    </w:p>
    <w:p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4"/>
          <w:szCs w:val="24"/>
        </w:rPr>
        <w:t>руководителя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о фактах обращения в целях склонения </w:t>
      </w:r>
    </w:p>
    <w:p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к совершению коррупционных правонарушений </w:t>
      </w:r>
    </w:p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23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643"/>
        <w:gridCol w:w="4927"/>
      </w:tblGrid>
      <w:tr>
        <w:trPr/>
        <w:tc>
          <w:tcPr>
            <w:tcW w:w="464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Default"/>
              <w:spacing w:lineRule="auto" w:line="240" w:before="0" w:after="0"/>
              <w:jc w:val="righ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_____________________________________</w:t>
            </w:r>
            <w:r>
              <w:rPr>
                <w:color w:val="000000" w:themeColor="text1"/>
              </w:rPr>
              <w:t xml:space="preserve"> 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(наименование должности руководителя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>
            <w:pPr>
              <w:pStyle w:val="Default"/>
              <w:spacing w:lineRule="auto" w:line="240" w:before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(ФИО)</w:t>
            </w:r>
          </w:p>
          <w:p>
            <w:pPr>
              <w:pStyle w:val="Default"/>
              <w:spacing w:lineRule="auto" w:line="240" w:before="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___________________________________</w:t>
            </w:r>
          </w:p>
          <w:p>
            <w:pPr>
              <w:pStyle w:val="Default"/>
              <w:spacing w:lineRule="auto" w:line="240" w:before="200" w:after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_____________________________________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(ФИО, должность, контактный телефон)</w:t>
            </w:r>
          </w:p>
        </w:tc>
      </w:tr>
    </w:tbl>
    <w:p>
      <w:pPr>
        <w:pStyle w:val="Normal"/>
        <w:rPr/>
      </w:pPr>
      <w:r>
        <w:rPr>
          <w:b/>
          <w:color w:val="000000" w:themeColor="text1"/>
        </w:rPr>
        <w:t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коррупционных правонарушений</w:t>
      </w:r>
    </w:p>
    <w:p>
      <w:pPr>
        <w:pStyle w:val="Normal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(указывается Ф.И.О., должность, все известные сведения о лице, склоняющем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к правонарушению)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2.  Склонение к правонарушению производилось в целях осуществления мною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(указывается сущность предполагаемого правонарушения)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3. Склонение к правонарушению осуществлялось посредством 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(способ склонения: подкуп, угроза, обман и т.д.)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4.   Выгода,   преследуемая   работником ГКУ «ОСЗН г. Новозыбкова»  предполагаемые последствия 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5. Склонение к правонарушению произошло в __ час. __ мин.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"__"_________ 20__ г. в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color w:val="000000" w:themeColor="text1"/>
        </w:rPr>
        <w:t>(город, адрес)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6. Склонение к правонарушению производилось 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7.  К совершению коррупционных правонарушений имеют отношение следующие лица _________________________________________________</w:t>
      </w:r>
    </w:p>
    <w:p>
      <w:pPr>
        <w:pStyle w:val="ConsPlusNonformat"/>
        <w:ind w:right="-568" w:hanging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                                        </w:t>
      </w:r>
      <w:r>
        <w:rPr>
          <w:rFonts w:cs="Times New Roman" w:ascii="Times New Roman" w:hAnsi="Times New Roman"/>
          <w:color w:val="000000" w:themeColor="text1"/>
        </w:rPr>
        <w:t>(указываются сведения о лицах, имеющих отношение к данному делу и свидетелях)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8.  Для  разбирательства  по  существу  представляют  интерес следующие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          </w:t>
      </w:r>
      <w:r>
        <w:rPr>
          <w:rFonts w:cs="Times New Roman" w:ascii="Times New Roman" w:hAnsi="Times New Roman"/>
          <w:color w:val="000000" w:themeColor="text1"/>
        </w:rPr>
        <w:t>(указываются иные известные сведения, представляющие интерес для   разбирательства дела)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>
      <w:pPr>
        <w:pStyle w:val="Normal"/>
        <w:jc w:val="both"/>
        <w:rPr/>
      </w:pPr>
      <w:r>
        <w:rPr>
          <w:color w:val="000000" w:themeColor="text1"/>
        </w:rPr>
        <w:t>«__» _________ 20__ г. ____________  _________________________________</w:t>
      </w:r>
    </w:p>
    <w:p>
      <w:pPr>
        <w:pStyle w:val="Normal"/>
        <w:ind w:left="3540" w:firstLine="708"/>
        <w:jc w:val="both"/>
        <w:rPr/>
      </w:pPr>
      <w:r>
        <w:rPr>
          <w:color w:val="000000" w:themeColor="text1"/>
          <w:vertAlign w:val="superscript"/>
        </w:rPr>
        <w:t>(подпись, ФИО)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  <w:sz w:val="26"/>
          <w:szCs w:val="26"/>
        </w:rPr>
        <w:t>Уведомление зарегистрировано «__» _____________ 20__г.</w:t>
      </w:r>
    </w:p>
    <w:p>
      <w:pPr>
        <w:pStyle w:val="Normal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Регистрационный № __________________</w:t>
      </w:r>
    </w:p>
    <w:p>
      <w:pPr>
        <w:sectPr>
          <w:type w:val="nextPage"/>
          <w:pgSz w:w="11906" w:h="16838"/>
          <w:pgMar w:left="1560" w:right="849" w:header="0" w:top="113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>
          <w:color w:val="000000" w:themeColor="text1"/>
        </w:rPr>
        <w:t>______________________________________</w:t>
      </w:r>
      <w:r>
        <w:rPr>
          <w:color w:val="000000" w:themeColor="text1"/>
          <w:vertAlign w:val="superscript"/>
        </w:rPr>
        <w:t>(подпись, ФИО, должность специалиста)</w:t>
      </w:r>
    </w:p>
    <w:p>
      <w:pPr>
        <w:pStyle w:val="Normal"/>
        <w:jc w:val="right"/>
        <w:rPr/>
      </w:pPr>
      <w:r>
        <w:rPr>
          <w:rFonts w:eastAsia="Calibri" w:cs="Times New Roman" w:eastAsiaTheme="minorHAnsi"/>
          <w:color w:val="000000" w:themeColor="text1"/>
          <w:szCs w:val="28"/>
        </w:rPr>
        <w:t>Приложение 2</w:t>
      </w:r>
    </w:p>
    <w:p>
      <w:pPr>
        <w:pStyle w:val="Default"/>
        <w:jc w:val="right"/>
        <w:rPr/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>
      <w:pPr>
        <w:pStyle w:val="Default"/>
        <w:jc w:val="right"/>
        <w:rPr/>
      </w:pPr>
      <w:r>
        <w:rPr>
          <w:color w:val="000000" w:themeColor="text1"/>
          <w:sz w:val="28"/>
          <w:szCs w:val="28"/>
        </w:rPr>
        <w:t>руководителя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 о фактах обращения в целях склонения </w:t>
      </w:r>
    </w:p>
    <w:p>
      <w:pPr>
        <w:pStyle w:val="Default"/>
        <w:jc w:val="right"/>
        <w:rPr/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>
      <w:pPr>
        <w:pStyle w:val="Normal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</w:p>
    <w:p>
      <w:pPr>
        <w:pStyle w:val="Normal"/>
        <w:jc w:val="both"/>
        <w:rPr>
          <w:rFonts w:eastAsia="Calibri" w:cs="Times New Roman" w:eastAsiaTheme="minorHAnsi"/>
          <w:color w:val="000000" w:themeColor="text1"/>
          <w:szCs w:val="28"/>
        </w:rPr>
      </w:pPr>
      <w:r>
        <w:rPr>
          <w:rFonts w:eastAsia="Calibri" w:cs="Times New Roman" w:eastAsiaTheme="minorHAnsi"/>
          <w:color w:val="000000" w:themeColor="text1"/>
          <w:szCs w:val="28"/>
        </w:rPr>
      </w:r>
    </w:p>
    <w:p>
      <w:pPr>
        <w:pStyle w:val="Normal"/>
        <w:jc w:val="both"/>
        <w:rPr>
          <w:rFonts w:eastAsia="Calibri" w:cs="Times New Roman" w:eastAsiaTheme="minorHAnsi"/>
          <w:color w:val="000000" w:themeColor="text1"/>
          <w:szCs w:val="28"/>
        </w:rPr>
      </w:pPr>
      <w:r>
        <w:rPr>
          <w:rFonts w:eastAsia="Calibri" w:cs="Times New Roman" w:eastAsiaTheme="minorHAnsi"/>
          <w:color w:val="000000" w:themeColor="text1"/>
          <w:szCs w:val="28"/>
        </w:rPr>
      </w:r>
    </w:p>
    <w:p>
      <w:pPr>
        <w:pStyle w:val="Normal"/>
        <w:jc w:val="both"/>
        <w:rPr>
          <w:rFonts w:eastAsia="Calibri" w:cs="Times New Roman" w:eastAsiaTheme="minorHAnsi"/>
          <w:color w:val="000000" w:themeColor="text1"/>
          <w:szCs w:val="28"/>
        </w:rPr>
      </w:pPr>
      <w:r>
        <w:rPr>
          <w:rFonts w:eastAsia="Calibri" w:cs="Times New Roman" w:eastAsiaTheme="minorHAnsi"/>
          <w:color w:val="000000" w:themeColor="text1"/>
          <w:szCs w:val="28"/>
        </w:rPr>
      </w:r>
    </w:p>
    <w:p>
      <w:pPr>
        <w:pStyle w:val="Normal"/>
        <w:rPr>
          <w:rFonts w:eastAsia="Calibri" w:cs="Times New Roman" w:eastAsiaTheme="minorHAnsi"/>
          <w:b/>
          <w:b/>
          <w:color w:val="000000" w:themeColor="text1"/>
          <w:szCs w:val="28"/>
        </w:rPr>
      </w:pPr>
      <w:r>
        <w:rPr>
          <w:rFonts w:eastAsia="Calibri" w:cs="Times New Roman" w:eastAsiaTheme="minorHAnsi"/>
          <w:b/>
          <w:color w:val="000000" w:themeColor="text1"/>
          <w:szCs w:val="28"/>
        </w:rPr>
        <w:t>ЖУРНАЛ УЧЕТА УВЕДОМЛЕНИЙ</w:t>
      </w:r>
    </w:p>
    <w:p>
      <w:pPr>
        <w:pStyle w:val="Default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>
        <w:rPr>
          <w:color w:val="000000" w:themeColor="text1"/>
          <w:sz w:val="28"/>
          <w:szCs w:val="28"/>
        </w:rPr>
        <w:t>Учреждения (Предприятия)</w:t>
      </w:r>
    </w:p>
    <w:p>
      <w:pPr>
        <w:pStyle w:val="Default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>
      <w:pPr>
        <w:pStyle w:val="Default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Default"/>
        <w:jc w:val="center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tbl>
      <w:tblPr>
        <w:tblStyle w:val="a3"/>
        <w:tblW w:w="15451" w:type="dxa"/>
        <w:jc w:val="left"/>
        <w:tblInd w:w="-46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1560"/>
        <w:gridCol w:w="1417"/>
        <w:gridCol w:w="1843"/>
        <w:gridCol w:w="2551"/>
        <w:gridCol w:w="2129"/>
        <w:gridCol w:w="1984"/>
        <w:gridCol w:w="1701"/>
        <w:gridCol w:w="1697"/>
      </w:tblGrid>
      <w:tr>
        <w:trPr/>
        <w:tc>
          <w:tcPr>
            <w:tcW w:w="5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 xml:space="preserve">№ </w:t>
            </w: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>п/п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>Регистра-ционный номер</w:t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>
        <w:trPr/>
        <w:tc>
          <w:tcPr>
            <w:tcW w:w="5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69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2"/>
                <w:szCs w:val="28"/>
              </w:rPr>
              <w:t>9</w:t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</w:tr>
      <w:tr>
        <w:trPr/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1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eastAsia="Calibri" w:cs="Times New Roman" w:eastAsiaTheme="minorHAnsi"/>
                <w:color w:val="000000" w:themeColor="text1"/>
                <w:sz w:val="24"/>
                <w:szCs w:val="28"/>
              </w:rPr>
            </w:r>
          </w:p>
        </w:tc>
      </w:tr>
    </w:tbl>
    <w:p>
      <w:pPr>
        <w:pStyle w:val="Normal"/>
        <w:jc w:val="both"/>
        <w:rPr>
          <w:rFonts w:eastAsia="Calibri" w:cs="Times New Roman" w:eastAsiaTheme="minorHAnsi"/>
          <w:color w:val="000000" w:themeColor="text1"/>
          <w:szCs w:val="28"/>
        </w:rPr>
      </w:pPr>
      <w:r>
        <w:rPr>
          <w:rFonts w:eastAsia="Calibri" w:cs="Times New Roman" w:eastAsiaTheme="minorHAnsi"/>
          <w:color w:val="000000" w:themeColor="text1"/>
          <w:szCs w:val="28"/>
        </w:rPr>
      </w:r>
    </w:p>
    <w:p>
      <w:pPr>
        <w:pStyle w:val="Normal"/>
        <w:jc w:val="both"/>
        <w:rPr>
          <w:rFonts w:eastAsia="Calibri" w:cs="Times New Roman" w:eastAsiaTheme="minorHAnsi"/>
          <w:color w:val="000000" w:themeColor="text1"/>
          <w:szCs w:val="28"/>
        </w:rPr>
      </w:pPr>
      <w:r>
        <w:rPr>
          <w:rFonts w:eastAsia="Calibri" w:cs="Times New Roman" w:eastAsiaTheme="minorHAnsi"/>
          <w:color w:val="000000" w:themeColor="text1"/>
          <w:szCs w:val="28"/>
        </w:rPr>
      </w:r>
    </w:p>
    <w:p>
      <w:pPr>
        <w:pStyle w:val="Normal"/>
        <w:jc w:val="both"/>
        <w:rPr>
          <w:rFonts w:eastAsia="Calibri" w:cs="Times New Roman" w:eastAsiaTheme="minorHAnsi"/>
          <w:color w:val="000000" w:themeColor="text1"/>
          <w:szCs w:val="28"/>
        </w:rPr>
      </w:pPr>
      <w:r>
        <w:rPr>
          <w:rFonts w:eastAsia="Calibri" w:cs="Times New Roman" w:eastAsiaTheme="minorHAnsi"/>
          <w:color w:val="000000" w:themeColor="text1"/>
          <w:szCs w:val="28"/>
        </w:rPr>
      </w:r>
    </w:p>
    <w:p>
      <w:pPr>
        <w:pStyle w:val="Normal"/>
        <w:jc w:val="both"/>
        <w:rPr>
          <w:rFonts w:eastAsia="Calibri" w:cs="Times New Roman" w:eastAsiaTheme="minorHAnsi"/>
          <w:color w:val="000000" w:themeColor="text1"/>
          <w:szCs w:val="28"/>
        </w:rPr>
      </w:pPr>
      <w:r>
        <w:rPr>
          <w:rFonts w:eastAsia="Calibri" w:cs="Times New Roman" w:eastAsiaTheme="minorHAnsi"/>
          <w:color w:val="000000" w:themeColor="text1"/>
          <w:szCs w:val="28"/>
        </w:rPr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1fcd"/>
    <w:pPr>
      <w:widowControl/>
      <w:bidi w:val="0"/>
      <w:spacing w:lineRule="auto" w:line="240" w:before="0" w:after="0"/>
      <w:jc w:val="center"/>
    </w:pPr>
    <w:rPr>
      <w:rFonts w:ascii="Times New Roman" w:hAnsi="Times New Roman" w:eastAsia="Times New Roman" w:cs="Calibr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1e51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6"/>
    <w:uiPriority w:val="99"/>
    <w:semiHidden/>
    <w:qFormat/>
    <w:rsid w:val="00b71e51"/>
    <w:rPr>
      <w:rFonts w:ascii="Times New Roman" w:hAnsi="Times New Roman" w:eastAsia="Times New Roman" w:cs="Calibri"/>
      <w:sz w:val="20"/>
      <w:szCs w:val="20"/>
    </w:rPr>
  </w:style>
  <w:style w:type="character" w:styleId="Style15" w:customStyle="1">
    <w:name w:val="Тема примечания Знак"/>
    <w:basedOn w:val="Style14"/>
    <w:link w:val="a8"/>
    <w:uiPriority w:val="99"/>
    <w:semiHidden/>
    <w:qFormat/>
    <w:rsid w:val="00b71e51"/>
    <w:rPr>
      <w:rFonts w:ascii="Times New Roman" w:hAnsi="Times New Roman" w:eastAsia="Times New Roman" w:cs="Calibri"/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rsid w:val="00b71e51"/>
    <w:rPr>
      <w:rFonts w:ascii="Tahoma" w:hAnsi="Tahoma" w:eastAsia="Times New Roman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15">
    <w:name w:val="ListLabel 15"/>
    <w:qFormat/>
    <w:rPr>
      <w:rFonts w:ascii="Times New Roman" w:hAnsi="Times New Roman" w:cs="Times New Roman"/>
      <w:color w:val="000000" w:themeColor="text1"/>
      <w:sz w:val="28"/>
      <w:szCs w:val="28"/>
      <w:lang w:eastAsia="en-US"/>
    </w:rPr>
  </w:style>
  <w:style w:type="character" w:styleId="ListLabel16">
    <w:name w:val="ListLabel 16"/>
    <w:qFormat/>
    <w:rPr>
      <w:rFonts w:ascii="Times New Roman" w:hAnsi="Times New Roman" w:cs="Times New Roman"/>
      <w:color w:val="000000" w:themeColor="text1"/>
      <w:sz w:val="28"/>
      <w:szCs w:val="22"/>
      <w:lang w:eastAsia="en-US"/>
    </w:rPr>
  </w:style>
  <w:style w:type="character" w:styleId="ListLabel17">
    <w:name w:val="ListLabel 17"/>
    <w:qFormat/>
    <w:rPr>
      <w:rFonts w:eastAsia="Times New Roman"/>
      <w:color w:val="000000" w:themeColor="text1"/>
      <w:sz w:val="28"/>
      <w:szCs w:val="22"/>
    </w:rPr>
  </w:style>
  <w:style w:type="character" w:styleId="ListLabel18">
    <w:name w:val="ListLabel 18"/>
    <w:qFormat/>
    <w:rPr>
      <w:rFonts w:ascii="Times New Roman" w:hAnsi="Times New Roman" w:cs="Symbol"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ascii="Times New Roman" w:hAnsi="Times New Roman" w:cs="Symbol"/>
      <w:sz w:val="28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styleId="ListLabel37">
    <w:name w:val="ListLabel 37"/>
    <w:qFormat/>
    <w:rPr>
      <w:rFonts w:ascii="Times New Roman" w:hAnsi="Times New Roman" w:cs="Times New Roman"/>
      <w:color w:val="000000" w:themeColor="text1"/>
      <w:sz w:val="28"/>
      <w:szCs w:val="28"/>
      <w:lang w:eastAsia="en-US"/>
    </w:rPr>
  </w:style>
  <w:style w:type="character" w:styleId="ListLabel38">
    <w:name w:val="ListLabel 38"/>
    <w:qFormat/>
    <w:rPr>
      <w:rFonts w:ascii="Times New Roman" w:hAnsi="Times New Roman" w:cs="Times New Roman"/>
      <w:color w:val="000000" w:themeColor="text1"/>
      <w:sz w:val="28"/>
      <w:szCs w:val="22"/>
      <w:lang w:eastAsia="en-US"/>
    </w:rPr>
  </w:style>
  <w:style w:type="character" w:styleId="ListLabel39">
    <w:name w:val="ListLabel 39"/>
    <w:qFormat/>
    <w:rPr>
      <w:rFonts w:eastAsia="Times New Roman"/>
      <w:color w:val="000000" w:themeColor="text1"/>
      <w:sz w:val="28"/>
      <w:szCs w:val="22"/>
    </w:rPr>
  </w:style>
  <w:style w:type="character" w:styleId="ListLabel40">
    <w:name w:val="ListLabel 40"/>
    <w:qFormat/>
    <w:rPr>
      <w:rFonts w:ascii="Times New Roman" w:hAnsi="Times New Roman" w:cs="Symbol"/>
      <w:sz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ascii="Times New Roman" w:hAnsi="Times New Roman" w:cs="Symbol"/>
      <w:sz w:val="28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styleId="ListLabel59">
    <w:name w:val="ListLabel 59"/>
    <w:qFormat/>
    <w:rPr>
      <w:rFonts w:ascii="Times New Roman" w:hAnsi="Times New Roman" w:cs="Times New Roman"/>
      <w:color w:val="000000" w:themeColor="text1"/>
      <w:sz w:val="28"/>
      <w:szCs w:val="28"/>
      <w:lang w:eastAsia="en-US"/>
    </w:rPr>
  </w:style>
  <w:style w:type="character" w:styleId="ListLabel60">
    <w:name w:val="ListLabel 60"/>
    <w:qFormat/>
    <w:rPr>
      <w:rFonts w:ascii="Times New Roman" w:hAnsi="Times New Roman" w:cs="Times New Roman"/>
      <w:color w:val="000000" w:themeColor="text1"/>
      <w:sz w:val="28"/>
      <w:szCs w:val="22"/>
      <w:lang w:eastAsia="en-US"/>
    </w:rPr>
  </w:style>
  <w:style w:type="character" w:styleId="ListLabel61">
    <w:name w:val="ListLabel 61"/>
    <w:qFormat/>
    <w:rPr>
      <w:rFonts w:eastAsia="Times New Roman"/>
      <w:color w:val="000000" w:themeColor="text1"/>
      <w:sz w:val="28"/>
      <w:szCs w:val="22"/>
    </w:rPr>
  </w:style>
  <w:style w:type="character" w:styleId="ListLabel62">
    <w:name w:val="ListLabel 62"/>
    <w:qFormat/>
    <w:rPr>
      <w:rFonts w:ascii="Times New Roman" w:hAnsi="Times New Roman" w:cs="Symbol"/>
      <w:sz w:val="28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Times New Roman" w:hAnsi="Times New Roman" w:cs="Symbol"/>
      <w:sz w:val="28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Times New Roman" w:hAnsi="Times New Roman" w:cs="Times New Roman"/>
      <w:color w:val="000000" w:themeColor="text1"/>
      <w:sz w:val="28"/>
      <w:szCs w:val="28"/>
    </w:rPr>
  </w:style>
  <w:style w:type="character" w:styleId="ListLabel81">
    <w:name w:val="ListLabel 81"/>
    <w:qFormat/>
    <w:rPr>
      <w:rFonts w:ascii="Times New Roman" w:hAnsi="Times New Roman" w:cs="Times New Roman"/>
      <w:color w:val="000000" w:themeColor="text1"/>
      <w:sz w:val="28"/>
      <w:szCs w:val="28"/>
      <w:lang w:eastAsia="en-US"/>
    </w:rPr>
  </w:style>
  <w:style w:type="character" w:styleId="ListLabel82">
    <w:name w:val="ListLabel 82"/>
    <w:qFormat/>
    <w:rPr>
      <w:rFonts w:ascii="Times New Roman" w:hAnsi="Times New Roman" w:cs="Times New Roman"/>
      <w:color w:val="000000" w:themeColor="text1"/>
      <w:sz w:val="28"/>
      <w:szCs w:val="22"/>
      <w:lang w:eastAsia="en-US"/>
    </w:rPr>
  </w:style>
  <w:style w:type="character" w:styleId="ListLabel83">
    <w:name w:val="ListLabel 83"/>
    <w:qFormat/>
    <w:rPr>
      <w:rFonts w:eastAsia="Times New Roman"/>
      <w:color w:val="000000" w:themeColor="text1"/>
      <w:sz w:val="28"/>
      <w:szCs w:val="2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Sans" w:hAnsi="PT Sans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27445e"/>
    <w:pPr>
      <w:spacing w:before="0" w:after="0"/>
      <w:ind w:left="720" w:hanging="0"/>
      <w:contextualSpacing/>
    </w:pPr>
    <w:rPr/>
  </w:style>
  <w:style w:type="paragraph" w:styleId="Formattext" w:customStyle="1">
    <w:name w:val="formattext"/>
    <w:basedOn w:val="Normal"/>
    <w:qFormat/>
    <w:rsid w:val="003273e5"/>
    <w:pPr>
      <w:spacing w:beforeAutospacing="1" w:afterAutospacing="1"/>
      <w:jc w:val="left"/>
    </w:pPr>
    <w:rPr>
      <w:rFonts w:cs="Times New Roman"/>
      <w:sz w:val="24"/>
      <w:szCs w:val="24"/>
      <w:lang w:eastAsia="ru-RU"/>
    </w:rPr>
  </w:style>
  <w:style w:type="paragraph" w:styleId="Default" w:customStyle="1">
    <w:name w:val="Default"/>
    <w:qFormat/>
    <w:rsid w:val="007a742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rsid w:val="00a2360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8"/>
      <w:szCs w:val="20"/>
      <w:lang w:val="ru-RU" w:eastAsia="ru-RU" w:bidi="ar-SA"/>
    </w:rPr>
  </w:style>
  <w:style w:type="paragraph" w:styleId="ConsPlusNonformat" w:customStyle="1">
    <w:name w:val="ConsPlusNonformat"/>
    <w:qFormat/>
    <w:rsid w:val="009b514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7"/>
    <w:uiPriority w:val="99"/>
    <w:semiHidden/>
    <w:unhideWhenUsed/>
    <w:qFormat/>
    <w:rsid w:val="00b71e51"/>
    <w:pPr/>
    <w:rPr>
      <w:sz w:val="20"/>
      <w:szCs w:val="20"/>
    </w:rPr>
  </w:style>
  <w:style w:type="paragraph" w:styleId="Annotationsubject">
    <w:name w:val="annotation subject"/>
    <w:basedOn w:val="Annotationtext"/>
    <w:link w:val="a9"/>
    <w:uiPriority w:val="99"/>
    <w:semiHidden/>
    <w:unhideWhenUsed/>
    <w:qFormat/>
    <w:rsid w:val="00b71e51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b71e5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LibreOffice/6.0.5.2$Linux_X86_64 LibreOffice_project/00m0$Build-2</Application>
  <Pages>5</Pages>
  <Words>1286</Words>
  <Characters>9726</Characters>
  <CharactersWithSpaces>11407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2020-10-26T03:19:00Z</dcterms:created>
  <dc:creator>SokolovaAA</dc:creator>
  <dc:description/>
  <dc:language>ru-RU</dc:language>
  <cp:lastModifiedBy/>
  <cp:lastPrinted>2021-07-20T17:19:15Z</cp:lastPrinted>
  <dcterms:modified xsi:type="dcterms:W3CDTF">2021-07-26T09:31:48Z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